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6B" w:rsidRPr="00953B03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Приложение № 1</w:t>
      </w:r>
    </w:p>
    <w:p w:rsidR="0089446B" w:rsidRPr="00953B03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документации</w:t>
      </w:r>
      <w:r w:rsidR="00E231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№ 5</w:t>
      </w: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зп/12</w:t>
      </w:r>
    </w:p>
    <w:p w:rsidR="0089446B" w:rsidRPr="006A4726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4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запросе предложений</w:t>
      </w:r>
    </w:p>
    <w:p w:rsidR="0089446B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9446B" w:rsidRPr="006A4726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Информационная карта</w:t>
      </w:r>
    </w:p>
    <w:p w:rsidR="0089446B" w:rsidRPr="006A4726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к закупочной документации № </w:t>
      </w:r>
      <w:r w:rsidR="00E23181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5</w:t>
      </w:r>
      <w:r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зп/12</w:t>
      </w:r>
    </w:p>
    <w:p w:rsidR="0076296A" w:rsidRPr="00E23181" w:rsidRDefault="0089446B" w:rsidP="0076296A">
      <w:pPr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E231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 отбору</w:t>
      </w:r>
      <w:r w:rsidR="00E23181" w:rsidRPr="00E231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на</w:t>
      </w:r>
      <w:r w:rsidRPr="00E231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E23181" w:rsidRPr="00E23181">
        <w:rPr>
          <w:rFonts w:ascii="Calibri" w:eastAsia="Times New Roman" w:hAnsi="Calibri" w:cs="Times New Roman"/>
          <w:b/>
          <w:color w:val="000000"/>
          <w:lang w:eastAsia="ru-RU"/>
        </w:rPr>
        <w:t>работы по комплексному обследованию и диагностике силового высоковольтного электрооборуд</w:t>
      </w:r>
      <w:r w:rsidR="00081E49">
        <w:rPr>
          <w:rFonts w:ascii="Calibri" w:eastAsia="Times New Roman" w:hAnsi="Calibri" w:cs="Times New Roman"/>
          <w:b/>
          <w:color w:val="000000"/>
          <w:lang w:eastAsia="ru-RU"/>
        </w:rPr>
        <w:t>о</w:t>
      </w:r>
      <w:r w:rsidR="00E23181" w:rsidRPr="00E23181">
        <w:rPr>
          <w:rFonts w:ascii="Calibri" w:eastAsia="Times New Roman" w:hAnsi="Calibri" w:cs="Times New Roman"/>
          <w:b/>
          <w:color w:val="000000"/>
          <w:lang w:eastAsia="ru-RU"/>
        </w:rPr>
        <w:t>вания</w:t>
      </w:r>
      <w:r w:rsidR="00090826">
        <w:rPr>
          <w:rFonts w:ascii="Calibri" w:eastAsia="Times New Roman" w:hAnsi="Calibri" w:cs="Times New Roman"/>
          <w:b/>
          <w:color w:val="000000"/>
          <w:lang w:eastAsia="ru-RU"/>
        </w:rPr>
        <w:t xml:space="preserve"> ЗАО </w:t>
      </w:r>
      <w:proofErr w:type="spellStart"/>
      <w:r w:rsidR="00090826">
        <w:rPr>
          <w:rFonts w:ascii="Calibri" w:eastAsia="Times New Roman" w:hAnsi="Calibri" w:cs="Times New Roman"/>
          <w:b/>
          <w:color w:val="000000"/>
          <w:lang w:eastAsia="ru-RU"/>
        </w:rPr>
        <w:t>Транссетьком</w:t>
      </w:r>
      <w:proofErr w:type="spellEnd"/>
      <w:r w:rsidR="00090826">
        <w:rPr>
          <w:rFonts w:ascii="Calibri" w:eastAsia="Times New Roman" w:hAnsi="Calibri" w:cs="Times New Roman"/>
          <w:b/>
          <w:color w:val="000000"/>
          <w:lang w:eastAsia="ru-RU"/>
        </w:rPr>
        <w:t xml:space="preserve"> Волга</w:t>
      </w:r>
      <w:r w:rsidR="00E23181" w:rsidRPr="00E23181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r w:rsidR="0076296A" w:rsidRPr="00E23181">
        <w:rPr>
          <w:rFonts w:ascii="Times New Roman" w:hAnsi="Times New Roman" w:cs="Times New Roman"/>
          <w:b/>
          <w:sz w:val="24"/>
          <w:szCs w:val="24"/>
        </w:rPr>
        <w:t xml:space="preserve">площадки </w:t>
      </w:r>
      <w:proofErr w:type="spellStart"/>
      <w:r w:rsidR="0076296A" w:rsidRPr="00E23181">
        <w:rPr>
          <w:rFonts w:ascii="Times New Roman" w:hAnsi="Times New Roman" w:cs="Times New Roman"/>
          <w:b/>
          <w:sz w:val="24"/>
          <w:szCs w:val="24"/>
        </w:rPr>
        <w:t>Игумновской</w:t>
      </w:r>
      <w:proofErr w:type="spellEnd"/>
      <w:r w:rsidR="0076296A" w:rsidRPr="00E23181">
        <w:rPr>
          <w:rFonts w:ascii="Times New Roman" w:hAnsi="Times New Roman" w:cs="Times New Roman"/>
          <w:b/>
          <w:sz w:val="24"/>
          <w:szCs w:val="24"/>
        </w:rPr>
        <w:t xml:space="preserve"> Г. Дзержинск на период 2013-2014.</w:t>
      </w:r>
    </w:p>
    <w:p w:rsidR="0089446B" w:rsidRPr="00DD16F7" w:rsidRDefault="0089446B" w:rsidP="00894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9446B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/п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Наименование пункта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Текст пояснений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506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Оказание услуг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поставляемого</w:t>
            </w:r>
            <w:proofErr w:type="gramEnd"/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товара, выполняемых работ,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оказываемых услуг.</w:t>
            </w:r>
          </w:p>
        </w:tc>
        <w:tc>
          <w:tcPr>
            <w:tcW w:w="5068" w:type="dxa"/>
          </w:tcPr>
          <w:p w:rsidR="00081E49" w:rsidRPr="00081E49" w:rsidRDefault="00081E49" w:rsidP="00081E49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E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 отбору на </w:t>
            </w:r>
            <w:r w:rsidRPr="00081E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комплексному обследованию и диагностике силового высоковольтного электрооборудования </w:t>
            </w:r>
            <w:r w:rsidRPr="00081E49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</w:t>
            </w:r>
            <w:proofErr w:type="spellStart"/>
            <w:r w:rsidRPr="00081E49">
              <w:rPr>
                <w:rFonts w:ascii="Times New Roman" w:hAnsi="Times New Roman" w:cs="Times New Roman"/>
                <w:sz w:val="24"/>
                <w:szCs w:val="24"/>
              </w:rPr>
              <w:t>Игумновской</w:t>
            </w:r>
            <w:proofErr w:type="spellEnd"/>
            <w:r w:rsidRPr="00081E49">
              <w:rPr>
                <w:rFonts w:ascii="Times New Roman" w:hAnsi="Times New Roman" w:cs="Times New Roman"/>
                <w:sz w:val="24"/>
                <w:szCs w:val="24"/>
              </w:rPr>
              <w:t xml:space="preserve"> Г. Дзержинск на период 2013-2014.</w:t>
            </w:r>
          </w:p>
          <w:p w:rsidR="0089446B" w:rsidRPr="006A4726" w:rsidRDefault="0089446B" w:rsidP="0089446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Качество товаров, работ услуг</w:t>
            </w:r>
          </w:p>
        </w:tc>
        <w:tc>
          <w:tcPr>
            <w:tcW w:w="5068" w:type="dxa"/>
          </w:tcPr>
          <w:p w:rsidR="0089446B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 поставляемые для выполнения работ материалы и оборудование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должны иметь соответствующие сертификаты, технические паспорта 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другие документы,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достоверяющие их качество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Качество работ должно соответствовать нормам и требованиям нормативно-технической документации по эксплуатации энергоустановок и электрических сетей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F287C"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соответствии с  ПУЭ</w:t>
            </w:r>
            <w:proofErr w:type="gramStart"/>
            <w:r w:rsidR="008F287C"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="008F287C"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 34.45-51.300-97,  СО 34.46.615-2006, ГОСТ 11677-85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Технические характеристики товара, работ, услуг</w:t>
            </w:r>
          </w:p>
        </w:tc>
        <w:tc>
          <w:tcPr>
            <w:tcW w:w="5068" w:type="dxa"/>
          </w:tcPr>
          <w:p w:rsidR="0089446B" w:rsidRPr="00BF6C42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Перечень и содержание 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</w:t>
            </w: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соответствии </w:t>
            </w:r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 ПУЭ</w:t>
            </w:r>
            <w:proofErr w:type="gramStart"/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 34.45-51.300-97,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СО 34.46.615-2006, ГОСТ 11677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-85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перечнем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оборудования. Согласно приложению 2 договора.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89446B" w:rsidRPr="00953B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Функциональные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(потребительские) свойства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9446B" w:rsidRPr="00BF6C42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работ квалифицированным персоналом из качественных материалов с использованием  сертифицированного оборудования.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безопасности товара, работ, услуг</w:t>
            </w:r>
          </w:p>
        </w:tc>
        <w:tc>
          <w:tcPr>
            <w:tcW w:w="5068" w:type="dxa"/>
          </w:tcPr>
          <w:p w:rsidR="0089446B" w:rsidRPr="00474CF4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74C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Строгое соблюдение всех норм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требований «Межотраслевых правил по охране труда» ПОТ РМ-01602001, «Правил пожарной безопасности в РФ» (ППБ 01-03), « Правил пожарной безопасности энергетических объектов» РД (153-34.0-03-301-00), </w:t>
            </w:r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Межотраслевые правила по охране труда (правила безопасности) при эксплуатации электроустановок ПОТ </w:t>
            </w:r>
            <w:proofErr w:type="gramStart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М-016.201, ПТЭ </w:t>
            </w:r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(13.01.2003 №6), ПУЭ </w:t>
            </w:r>
            <w:proofErr w:type="spellStart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изд</w:t>
            </w:r>
            <w:proofErr w:type="spellEnd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соблюдать чистоту и санитарно-гигиенические требования на объектах.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результатам работ</w:t>
            </w:r>
          </w:p>
        </w:tc>
        <w:tc>
          <w:tcPr>
            <w:tcW w:w="5068" w:type="dxa"/>
          </w:tcPr>
          <w:p w:rsidR="0089446B" w:rsidRPr="00474CF4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74C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 работ в полном объем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е, в сроки согласно утвержденному графику. Обязательное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исполнительной и отчетной документации по выполненным работам.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Гарантии работ, услуг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Бесперебойная работа оборудования, в течение срока обслуживания. Ответственность исполнителя услуг за техническое состояние и сохранность объектов.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Иные показатели</w:t>
            </w:r>
          </w:p>
        </w:tc>
        <w:tc>
          <w:tcPr>
            <w:tcW w:w="5068" w:type="dxa"/>
          </w:tcPr>
          <w:p w:rsidR="0089446B" w:rsidRPr="003D50B8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Предлагаемая участником конкурса цена закупки  обязательно подтверждается составленным им сметным расчетом или калькуляцией затрат с обосновывающими документами.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выполнения работ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Территория</w:t>
            </w: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Игумновской</w:t>
            </w:r>
            <w:proofErr w:type="spellEnd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ТЭЦ, </w:t>
            </w:r>
          </w:p>
        </w:tc>
      </w:tr>
      <w:tr w:rsidR="0089446B" w:rsidTr="008F287C">
        <w:trPr>
          <w:trHeight w:val="495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Объем работ, услуг</w:t>
            </w:r>
          </w:p>
        </w:tc>
        <w:tc>
          <w:tcPr>
            <w:tcW w:w="5068" w:type="dxa"/>
          </w:tcPr>
          <w:p w:rsidR="0089446B" w:rsidRPr="00EB6517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65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объеме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согласно приложению 2  договора.</w:t>
            </w:r>
          </w:p>
        </w:tc>
      </w:tr>
      <w:tr w:rsidR="0089446B" w:rsidTr="00455237">
        <w:trPr>
          <w:trHeight w:val="984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Условия и сроки (периоды) выполнения работ, оказания услуг</w:t>
            </w:r>
          </w:p>
        </w:tc>
        <w:tc>
          <w:tcPr>
            <w:tcW w:w="5068" w:type="dxa"/>
          </w:tcPr>
          <w:p w:rsidR="0089446B" w:rsidRPr="00EB6517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65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Период оказания услуг </w:t>
            </w:r>
            <w:r w:rsidR="00D805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 обслуживанию 2 года 2013 </w:t>
            </w:r>
            <w:r w:rsidRPr="00EB65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Форма оплаты</w:t>
            </w:r>
          </w:p>
        </w:tc>
        <w:tc>
          <w:tcPr>
            <w:tcW w:w="5068" w:type="dxa"/>
          </w:tcPr>
          <w:p w:rsidR="0089446B" w:rsidRPr="009465E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5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Безналичный расчет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Порядок и сроки оплаты выполненных работ.</w:t>
            </w:r>
          </w:p>
        </w:tc>
        <w:tc>
          <w:tcPr>
            <w:tcW w:w="5068" w:type="dxa"/>
          </w:tcPr>
          <w:p w:rsidR="0089446B" w:rsidRPr="009465E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Ежемесячно, согласно подписанному акту выполненных работ.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068" w:type="dxa"/>
          </w:tcPr>
          <w:p w:rsidR="0089446B" w:rsidRPr="009465EB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Цена договора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устанавливается </w:t>
            </w:r>
            <w:proofErr w:type="gramStart"/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согласно</w:t>
            </w:r>
            <w:proofErr w:type="gramEnd"/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сметных расчетов и калькуляций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подлежит корректировке  после утверждения индивидуального тарифа на передачу электрической энергии для ЗАО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Транссетьком-Волга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Валюта, используемая для формирования цены договора</w:t>
            </w:r>
          </w:p>
        </w:tc>
        <w:tc>
          <w:tcPr>
            <w:tcW w:w="5068" w:type="dxa"/>
          </w:tcPr>
          <w:p w:rsidR="0089446B" w:rsidRPr="00CD7207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Российский рубль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Начальная (максимальна) цена договора</w:t>
            </w:r>
          </w:p>
        </w:tc>
        <w:tc>
          <w:tcPr>
            <w:tcW w:w="5068" w:type="dxa"/>
          </w:tcPr>
          <w:p w:rsidR="0089446B" w:rsidRPr="00CD7207" w:rsidRDefault="00EA6926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13500000</w:t>
            </w:r>
            <w:r w:rsid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(без НДС) 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заявки</w:t>
            </w:r>
          </w:p>
        </w:tc>
        <w:tc>
          <w:tcPr>
            <w:tcW w:w="5068" w:type="dxa"/>
          </w:tcPr>
          <w:p w:rsidR="0089446B" w:rsidRPr="00215D57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15D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разъяснений положений документации</w:t>
            </w:r>
          </w:p>
        </w:tc>
        <w:tc>
          <w:tcPr>
            <w:tcW w:w="5068" w:type="dxa"/>
          </w:tcPr>
          <w:p w:rsidR="0089446B" w:rsidRPr="00DD16F7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6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разделом 2 документации о проведении конкурса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и сроки подачи заявок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Место подачи заявок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: г. 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89446B" w:rsidRPr="00DD16F7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Сроки подачи заяво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 с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.12 до 10-00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.12.12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Место, дата и время вскрытия конвертов с заявками на участи в закупке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Место вскрытия: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г. 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Дата вскрытия: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07</w:t>
            </w: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.12.12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Время вскрытия: 14-00 по Московскому времени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и дата рассмотрения заявок и подведение итогов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Место рассмотрения и подведение итогов: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9446B" w:rsidTr="00455237">
        <w:trPr>
          <w:trHeight w:val="1150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Критерии оценки заявок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цена договора 45%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0,45)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Б) Квалификация участника (наличие квалифицированного персонала, разрешений допусков) 35%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0,35)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С)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оснащение-20%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0,2)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Преференции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52FF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предоставляются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Приложения к документации</w:t>
            </w:r>
          </w:p>
        </w:tc>
        <w:tc>
          <w:tcPr>
            <w:tcW w:w="5068" w:type="dxa"/>
          </w:tcPr>
          <w:p w:rsidR="0089446B" w:rsidRPr="0015254B" w:rsidRDefault="0089446B" w:rsidP="00455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Приложение № 1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нформационная карта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9446B" w:rsidRPr="0015254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риложение </w:t>
            </w: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 2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Перечень электросетевого оборудования, подлежащего обслуживанию.</w:t>
            </w:r>
          </w:p>
          <w:p w:rsidR="0089446B" w:rsidRPr="0015254B" w:rsidRDefault="0089446B" w:rsidP="00455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Приложение № 3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роект договора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257287" w:rsidRDefault="00257287"/>
    <w:sectPr w:rsidR="00257287" w:rsidSect="00A4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6B"/>
    <w:rsid w:val="00081E49"/>
    <w:rsid w:val="00090826"/>
    <w:rsid w:val="000B06D6"/>
    <w:rsid w:val="001401B8"/>
    <w:rsid w:val="00224A20"/>
    <w:rsid w:val="00257287"/>
    <w:rsid w:val="0076296A"/>
    <w:rsid w:val="0089446B"/>
    <w:rsid w:val="008F287C"/>
    <w:rsid w:val="00A12A11"/>
    <w:rsid w:val="00A4352A"/>
    <w:rsid w:val="00D8057C"/>
    <w:rsid w:val="00D83D15"/>
    <w:rsid w:val="00E23181"/>
    <w:rsid w:val="00EA6926"/>
    <w:rsid w:val="00EB1507"/>
    <w:rsid w:val="00F161E8"/>
    <w:rsid w:val="00F3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9</cp:revision>
  <dcterms:created xsi:type="dcterms:W3CDTF">2012-12-11T08:57:00Z</dcterms:created>
  <dcterms:modified xsi:type="dcterms:W3CDTF">2012-12-11T10:22:00Z</dcterms:modified>
</cp:coreProperties>
</file>